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03D4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559BDA5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0ECD56DC" w14:textId="77777777" w:rsidR="00696A02" w:rsidRDefault="00C75186">
      <w:pPr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R.1.3 ASSOCIATE MEMBERSHIP APPLICATION FORM</w:t>
      </w:r>
    </w:p>
    <w:p w14:paraId="7689E965" w14:textId="77777777" w:rsidR="00696A02" w:rsidRDefault="00696A02">
      <w:pPr>
        <w:spacing w:line="281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23CBBFBB" w14:textId="77777777" w:rsidR="00696A02" w:rsidRDefault="00C75186">
      <w:pPr>
        <w:rPr>
          <w:rFonts w:ascii="Century Gothic" w:eastAsia="Century Gothic" w:hAnsi="Century Gothic" w:cs="Century Gothic"/>
          <w:sz w:val="22"/>
          <w:szCs w:val="22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sz w:val="22"/>
          <w:szCs w:val="22"/>
        </w:rPr>
        <w:t>Please complete this form and return it, along with the subscription fee details to the Kenya Flower Council offices.</w:t>
      </w:r>
    </w:p>
    <w:tbl>
      <w:tblPr>
        <w:tblStyle w:val="a"/>
        <w:tblW w:w="964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31"/>
        <w:gridCol w:w="4267"/>
        <w:gridCol w:w="822"/>
        <w:gridCol w:w="2422"/>
      </w:tblGrid>
      <w:tr w:rsidR="00696A02" w14:paraId="3020B8C1" w14:textId="77777777">
        <w:trPr>
          <w:trHeight w:val="108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bottom"/>
          </w:tcPr>
          <w:p w14:paraId="5A871C1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51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bottom"/>
          </w:tcPr>
          <w:p w14:paraId="0C4E3A56" w14:textId="77777777" w:rsidR="00696A02" w:rsidRDefault="00C75186">
            <w:pPr>
              <w:ind w:left="10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COMPANY DETAILS</w:t>
            </w:r>
          </w:p>
        </w:tc>
      </w:tr>
      <w:tr w:rsidR="00696A02" w14:paraId="40519F38" w14:textId="77777777">
        <w:trPr>
          <w:trHeight w:val="98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5C90D6" w14:textId="77777777" w:rsidR="00696A02" w:rsidRDefault="00C75186">
            <w:pPr>
              <w:spacing w:line="222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Company Name: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642D61F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C1352A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C56FDC0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5F70FA48" w14:textId="77777777">
        <w:trPr>
          <w:trHeight w:val="115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55F37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A6A316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F67BC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F7A490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622025EF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3E916C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Type of Business: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575D99F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CE8D91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BDC6BC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5B20B030" w14:textId="77777777">
        <w:trPr>
          <w:trHeight w:val="115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5C1DD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6F176AF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862C62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59ABC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5338F078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13FDAD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Address:</w:t>
            </w:r>
          </w:p>
        </w:tc>
        <w:tc>
          <w:tcPr>
            <w:tcW w:w="426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9F7A05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BCE7F1F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Postal</w:t>
            </w: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BEFA27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70D8BD8E" w14:textId="77777777">
        <w:trPr>
          <w:trHeight w:val="101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6E16B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C6B471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A9450C5" w14:textId="77777777" w:rsidR="00696A02" w:rsidRDefault="00C75186">
            <w:pPr>
              <w:spacing w:line="227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code:</w:t>
            </w: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6EB6D9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3DB7B5E6" w14:textId="77777777">
        <w:trPr>
          <w:trHeight w:val="18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ECE02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6023D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4BC99F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829C6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6BB76B90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CA0A27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Country:</w:t>
            </w:r>
          </w:p>
        </w:tc>
        <w:tc>
          <w:tcPr>
            <w:tcW w:w="426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0F44C9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72B0F33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City:</w:t>
            </w: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9F30945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43A0D596" w14:textId="77777777">
        <w:trPr>
          <w:trHeight w:val="115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A668C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F531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F48D3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DAB00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32F550D0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2EC6CB" w14:textId="77777777" w:rsidR="00696A02" w:rsidRDefault="00C75186">
            <w:pPr>
              <w:spacing w:line="213" w:lineRule="auto"/>
              <w:ind w:right="19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Company Contact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798D116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3E20E2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2452DA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21B92096" w14:textId="77777777">
        <w:trPr>
          <w:trHeight w:val="101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9F9AF" w14:textId="77777777" w:rsidR="00696A02" w:rsidRDefault="00C75186">
            <w:pPr>
              <w:spacing w:line="227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Person’s Name: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4D5C68F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D32D27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1C23005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3B2D3EE8" w14:textId="77777777">
        <w:trPr>
          <w:trHeight w:val="128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23DC2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8C0BC5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50589ED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8937C4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04D31CA0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D328EA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Title: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2CD582A8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6024538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026352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08D5358F" w14:textId="77777777">
        <w:trPr>
          <w:trHeight w:val="122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FDE3C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418A90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11959E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9B674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7E437FF4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7455AF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Contact Phone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6808174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970FC0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E820D4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0F22BCF9" w14:textId="77777777">
        <w:trPr>
          <w:trHeight w:val="101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90B1D1" w14:textId="77777777" w:rsidR="00696A02" w:rsidRDefault="00C75186">
            <w:pPr>
              <w:spacing w:line="227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No.: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10029AA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EF30E7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D7FE937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1CB7813C" w14:textId="77777777">
        <w:trPr>
          <w:trHeight w:val="11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B855B4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4BCAB8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0D9C1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2AA2E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1437A4DB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E59910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Contact Fax No.: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712DD27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05F08018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66ED03D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26E82179" w14:textId="77777777">
        <w:trPr>
          <w:trHeight w:val="122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BC203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D2D3388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A1E8F7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71D43E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676393B5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58D55B" w14:textId="77777777" w:rsidR="00696A02" w:rsidRDefault="00C75186">
            <w:pPr>
              <w:spacing w:line="214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E-mail Address: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14FDD8F5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978DAC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C6D47AD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0BF0236B" w14:textId="77777777">
        <w:trPr>
          <w:trHeight w:val="116"/>
        </w:trPr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267B1D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2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94E0B1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20D098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32C65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3AAE9632" w14:textId="77777777">
        <w:trPr>
          <w:trHeight w:val="95"/>
        </w:trPr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8B869B" w14:textId="77777777" w:rsidR="00696A02" w:rsidRDefault="00C75186">
            <w:pPr>
              <w:spacing w:line="213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Office Physical</w:t>
            </w:r>
          </w:p>
        </w:tc>
        <w:tc>
          <w:tcPr>
            <w:tcW w:w="4267" w:type="dxa"/>
            <w:shd w:val="clear" w:color="auto" w:fill="auto"/>
            <w:vAlign w:val="bottom"/>
          </w:tcPr>
          <w:p w14:paraId="01B7ADC5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E9220A6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6FB8874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179001AB" w14:textId="77777777">
        <w:trPr>
          <w:trHeight w:val="101"/>
        </w:trPr>
        <w:tc>
          <w:tcPr>
            <w:tcW w:w="21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C4BDA6" w14:textId="77777777" w:rsidR="00696A02" w:rsidRDefault="00C75186">
            <w:pPr>
              <w:spacing w:line="227" w:lineRule="auto"/>
              <w:ind w:right="19"/>
              <w:jc w:val="right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Location: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4AC801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B9E23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275FB9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A9CBF36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3A603609" w14:textId="77777777" w:rsidR="00696A02" w:rsidRDefault="00C75186">
      <w:pPr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DECLARATION OF TURNOVER &amp; YEARS IN OPERATION</w:t>
      </w:r>
    </w:p>
    <w:p w14:paraId="1805D2AF" w14:textId="77777777" w:rsidR="00696A02" w:rsidRDefault="00C7518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This section will require you to declare the annual turnover of the organization and fees applicable are indicated and attach a copy of your certificate of incorporation</w:t>
      </w:r>
    </w:p>
    <w:p w14:paraId="32704E21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0"/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1"/>
        <w:gridCol w:w="3064"/>
        <w:gridCol w:w="2011"/>
        <w:gridCol w:w="1990"/>
      </w:tblGrid>
      <w:tr w:rsidR="00696A02" w14:paraId="4A8AF74C" w14:textId="77777777">
        <w:trPr>
          <w:trHeight w:val="534"/>
        </w:trPr>
        <w:tc>
          <w:tcPr>
            <w:tcW w:w="2781" w:type="dxa"/>
            <w:shd w:val="clear" w:color="auto" w:fill="D9E2F3"/>
          </w:tcPr>
          <w:p w14:paraId="19721791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Annual Turnover Band</w:t>
            </w:r>
          </w:p>
        </w:tc>
        <w:tc>
          <w:tcPr>
            <w:tcW w:w="3064" w:type="dxa"/>
            <w:shd w:val="clear" w:color="auto" w:fill="D9E2F3"/>
          </w:tcPr>
          <w:p w14:paraId="48FEC568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Membership Fee</w:t>
            </w:r>
          </w:p>
        </w:tc>
        <w:tc>
          <w:tcPr>
            <w:tcW w:w="2011" w:type="dxa"/>
            <w:shd w:val="clear" w:color="auto" w:fill="D9E2F3"/>
          </w:tcPr>
          <w:p w14:paraId="70E7F54E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Years in Operation</w:t>
            </w:r>
          </w:p>
        </w:tc>
        <w:tc>
          <w:tcPr>
            <w:tcW w:w="1990" w:type="dxa"/>
            <w:shd w:val="clear" w:color="auto" w:fill="D9E2F3"/>
          </w:tcPr>
          <w:p w14:paraId="0DBA98F7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Tick where appropriate</w:t>
            </w:r>
          </w:p>
        </w:tc>
      </w:tr>
      <w:tr w:rsidR="00696A02" w14:paraId="7DD08EF7" w14:textId="77777777">
        <w:trPr>
          <w:trHeight w:val="252"/>
        </w:trPr>
        <w:tc>
          <w:tcPr>
            <w:tcW w:w="2781" w:type="dxa"/>
          </w:tcPr>
          <w:p w14:paraId="503E07F5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Below 50Million</w:t>
            </w:r>
          </w:p>
        </w:tc>
        <w:tc>
          <w:tcPr>
            <w:tcW w:w="3064" w:type="dxa"/>
          </w:tcPr>
          <w:p w14:paraId="76C42AAD" w14:textId="4AEF43EF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KES. 5</w:t>
            </w:r>
            <w:r w:rsidR="00FD3D76">
              <w:rPr>
                <w:rFonts w:ascii="Century Gothic" w:eastAsia="Century Gothic" w:hAnsi="Century Gothic" w:cs="Century Gothic"/>
                <w:sz w:val="22"/>
                <w:szCs w:val="22"/>
              </w:rPr>
              <w:t>2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</w:t>
            </w:r>
            <w:r w:rsidR="00FD3D76">
              <w:rPr>
                <w:rFonts w:ascii="Century Gothic" w:eastAsia="Century Gothic" w:hAnsi="Century Gothic" w:cs="Century Gothic"/>
                <w:sz w:val="22"/>
                <w:szCs w:val="22"/>
              </w:rPr>
              <w:t>5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00</w:t>
            </w:r>
          </w:p>
        </w:tc>
        <w:tc>
          <w:tcPr>
            <w:tcW w:w="2011" w:type="dxa"/>
          </w:tcPr>
          <w:p w14:paraId="5EA62588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26FAC7D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481C9371" w14:textId="77777777">
        <w:trPr>
          <w:trHeight w:val="267"/>
        </w:trPr>
        <w:tc>
          <w:tcPr>
            <w:tcW w:w="2781" w:type="dxa"/>
          </w:tcPr>
          <w:p w14:paraId="4509851A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50 – 100Million</w:t>
            </w:r>
          </w:p>
        </w:tc>
        <w:tc>
          <w:tcPr>
            <w:tcW w:w="3064" w:type="dxa"/>
          </w:tcPr>
          <w:p w14:paraId="19441B87" w14:textId="2F50E6AD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KES 10</w:t>
            </w:r>
            <w:r w:rsidR="00FD3D76">
              <w:rPr>
                <w:rFonts w:ascii="Century Gothic" w:eastAsia="Century Gothic" w:hAnsi="Century Gothic" w:cs="Century Gothic"/>
                <w:sz w:val="22"/>
                <w:szCs w:val="22"/>
              </w:rPr>
              <w:t>5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,000</w:t>
            </w:r>
          </w:p>
        </w:tc>
        <w:tc>
          <w:tcPr>
            <w:tcW w:w="2011" w:type="dxa"/>
          </w:tcPr>
          <w:p w14:paraId="64E0BECA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D0446C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06664003" w14:textId="77777777">
        <w:trPr>
          <w:trHeight w:val="239"/>
        </w:trPr>
        <w:tc>
          <w:tcPr>
            <w:tcW w:w="2781" w:type="dxa"/>
          </w:tcPr>
          <w:p w14:paraId="0B512AA6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Over 100Million</w:t>
            </w:r>
          </w:p>
        </w:tc>
        <w:tc>
          <w:tcPr>
            <w:tcW w:w="3064" w:type="dxa"/>
          </w:tcPr>
          <w:p w14:paraId="43DDD88E" w14:textId="475A8DF8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KES 15</w:t>
            </w:r>
            <w:r w:rsidR="00FD3D76">
              <w:rPr>
                <w:rFonts w:ascii="Century Gothic" w:eastAsia="Century Gothic" w:hAnsi="Century Gothic" w:cs="Century Gothic"/>
                <w:sz w:val="22"/>
                <w:szCs w:val="22"/>
              </w:rPr>
              <w:t>7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</w:t>
            </w:r>
            <w:r w:rsidR="00FD3D76">
              <w:rPr>
                <w:rFonts w:ascii="Century Gothic" w:eastAsia="Century Gothic" w:hAnsi="Century Gothic" w:cs="Century Gothic"/>
                <w:sz w:val="22"/>
                <w:szCs w:val="22"/>
              </w:rPr>
              <w:t>5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00</w:t>
            </w:r>
          </w:p>
        </w:tc>
        <w:tc>
          <w:tcPr>
            <w:tcW w:w="2011" w:type="dxa"/>
          </w:tcPr>
          <w:p w14:paraId="30C9868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E3B5CDC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BB26FA2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7716AB3" w14:textId="77777777" w:rsidR="00696A02" w:rsidRDefault="00C75186">
      <w:pPr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MEMBERSHIP PAYMENT</w:t>
      </w:r>
    </w:p>
    <w:p w14:paraId="45172E7E" w14:textId="77777777" w:rsidR="00696A02" w:rsidRDefault="00696A02">
      <w:pPr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14:paraId="255F6CF8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1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2"/>
        <w:gridCol w:w="2496"/>
        <w:gridCol w:w="2598"/>
        <w:gridCol w:w="2500"/>
      </w:tblGrid>
      <w:tr w:rsidR="00696A02" w14:paraId="44BB04EC" w14:textId="77777777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58E42DB9" w14:textId="77777777" w:rsidR="00696A02" w:rsidRDefault="00C75186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SUBSCRIPTION PAYMENT</w:t>
            </w:r>
          </w:p>
        </w:tc>
      </w:tr>
      <w:tr w:rsidR="00696A02" w14:paraId="2488110E" w14:textId="77777777">
        <w:trPr>
          <w:trHeight w:val="223"/>
        </w:trPr>
        <w:tc>
          <w:tcPr>
            <w:tcW w:w="10096" w:type="dxa"/>
            <w:gridSpan w:val="4"/>
          </w:tcPr>
          <w:p w14:paraId="55B8AF18" w14:textId="77777777" w:rsidR="00696A02" w:rsidRDefault="00C75186">
            <w:pPr>
              <w:spacing w:line="236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The initial subscription fee is payable with this application by cheque or through direct bank transfer as per the Kenya Flower Council bank details given below.</w:t>
            </w:r>
          </w:p>
          <w:p w14:paraId="292211FF" w14:textId="77777777" w:rsidR="00696A02" w:rsidRDefault="00696A02">
            <w:pPr>
              <w:spacing w:line="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B193B28" w14:textId="77777777" w:rsidR="00696A02" w:rsidRDefault="00C75186">
            <w:pPr>
              <w:spacing w:line="237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Membership applications will not be processed until payment is received by the Council. Acknowledgement of the application fee will be made once it has been received.</w:t>
            </w:r>
          </w:p>
          <w:p w14:paraId="31FF2701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767180DC" w14:textId="77777777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130308B3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RENEWAL OF MEMBERSHIP</w:t>
            </w:r>
          </w:p>
        </w:tc>
      </w:tr>
      <w:tr w:rsidR="00696A02" w14:paraId="0D17CDBF" w14:textId="77777777">
        <w:trPr>
          <w:trHeight w:val="223"/>
        </w:trPr>
        <w:tc>
          <w:tcPr>
            <w:tcW w:w="10096" w:type="dxa"/>
            <w:gridSpan w:val="4"/>
          </w:tcPr>
          <w:p w14:paraId="7B695CD9" w14:textId="77777777" w:rsidR="00696A02" w:rsidRDefault="00C75186">
            <w:pPr>
              <w:spacing w:line="23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An annual membership fee is payable annually. Kenya Flower Council calendar year is January to December, where all members will be invoiced at the beginning of every new year.</w:t>
            </w:r>
          </w:p>
          <w:p w14:paraId="141BE473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69A4C099" w14:textId="77777777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653CD42D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KENYA FLOWER COUNCIL BANK DETAILS</w:t>
            </w:r>
          </w:p>
        </w:tc>
      </w:tr>
      <w:tr w:rsidR="00696A02" w14:paraId="3473906F" w14:textId="77777777">
        <w:trPr>
          <w:trHeight w:val="223"/>
        </w:trPr>
        <w:tc>
          <w:tcPr>
            <w:tcW w:w="10096" w:type="dxa"/>
            <w:gridSpan w:val="4"/>
          </w:tcPr>
          <w:p w14:paraId="707DB041" w14:textId="77777777" w:rsidR="00696A02" w:rsidRDefault="00696A02">
            <w:pPr>
              <w:ind w:left="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20DFA56D" w14:textId="77777777" w:rsidR="00696A02" w:rsidRDefault="00C75186">
            <w:pPr>
              <w:ind w:left="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BANK:                   I&amp;MBANK</w:t>
            </w:r>
          </w:p>
          <w:p w14:paraId="3EDA0B28" w14:textId="77777777" w:rsidR="00696A02" w:rsidRDefault="00C75186">
            <w:pPr>
              <w:ind w:left="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code:          57</w:t>
            </w:r>
          </w:p>
          <w:p w14:paraId="4DEADF16" w14:textId="77777777" w:rsidR="00696A02" w:rsidRDefault="00696A02">
            <w:pPr>
              <w:spacing w:line="14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67D3BDD" w14:textId="77777777" w:rsidR="00696A02" w:rsidRDefault="00C75186">
            <w:pPr>
              <w:ind w:left="8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Branch Code:      016</w:t>
            </w:r>
          </w:p>
          <w:p w14:paraId="4D6E6434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Account:             016 0059 9751 210</w:t>
            </w:r>
          </w:p>
          <w:p w14:paraId="1F06ED58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Name:  The Kenya Flower Council</w:t>
            </w:r>
          </w:p>
          <w:p w14:paraId="67CC0343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Swift code:          IMBLKENA</w:t>
            </w:r>
          </w:p>
          <w:p w14:paraId="18A60752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42DBD459" w14:textId="77777777">
        <w:trPr>
          <w:trHeight w:val="223"/>
        </w:trPr>
        <w:tc>
          <w:tcPr>
            <w:tcW w:w="10096" w:type="dxa"/>
            <w:gridSpan w:val="4"/>
            <w:shd w:val="clear" w:color="auto" w:fill="D9E2F3"/>
          </w:tcPr>
          <w:p w14:paraId="5078BC47" w14:textId="77777777" w:rsidR="00696A02" w:rsidRDefault="00C75186">
            <w:pPr>
              <w:ind w:left="12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DECLARATION BY APPLICANT</w:t>
            </w:r>
          </w:p>
        </w:tc>
      </w:tr>
      <w:tr w:rsidR="00696A02" w14:paraId="7A2588C2" w14:textId="77777777">
        <w:trPr>
          <w:trHeight w:val="223"/>
        </w:trPr>
        <w:tc>
          <w:tcPr>
            <w:tcW w:w="10096" w:type="dxa"/>
            <w:gridSpan w:val="4"/>
          </w:tcPr>
          <w:p w14:paraId="066E2B09" w14:textId="77777777" w:rsidR="00696A02" w:rsidRDefault="00C75186">
            <w:pPr>
              <w:spacing w:line="236" w:lineRule="auto"/>
              <w:ind w:left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The organization shall accept and abide by the terms and conditions of membership stated in the Kenya Flower Council Memorandum and Articles of Association, or any subsequent amendments thereof.</w:t>
            </w:r>
          </w:p>
          <w:p w14:paraId="4B759D6F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96A02" w14:paraId="5DA6DF7F" w14:textId="77777777">
        <w:trPr>
          <w:trHeight w:val="223"/>
        </w:trPr>
        <w:tc>
          <w:tcPr>
            <w:tcW w:w="2502" w:type="dxa"/>
          </w:tcPr>
          <w:p w14:paraId="0CFC67BA" w14:textId="77777777" w:rsidR="00696A02" w:rsidRDefault="00C75186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2496" w:type="dxa"/>
          </w:tcPr>
          <w:p w14:paraId="4A23F7C0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598" w:type="dxa"/>
          </w:tcPr>
          <w:p w14:paraId="60E46EE5" w14:textId="77777777" w:rsidR="00696A02" w:rsidRDefault="00C75186">
            <w:pPr>
              <w:tabs>
                <w:tab w:val="left" w:pos="4880"/>
              </w:tabs>
              <w:ind w:left="1220"/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</w:rPr>
              <w:t>Signature:</w:t>
            </w:r>
          </w:p>
          <w:p w14:paraId="367F217B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63440CD" w14:textId="77777777" w:rsidR="00696A02" w:rsidRDefault="00696A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5D901F9" w14:textId="77777777" w:rsidR="00696A02" w:rsidRDefault="00696A02">
      <w:pPr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14:paraId="512D8A71" w14:textId="77777777" w:rsidR="00696A02" w:rsidRDefault="00C75186">
      <w:pPr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KENYA FLOWER COUNCIL, WELCOMES YOU ON BOARD!</w:t>
      </w:r>
    </w:p>
    <w:p w14:paraId="5B24FAD9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34B842F4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BED689A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DD2AD3D" w14:textId="77777777" w:rsidR="00696A02" w:rsidRDefault="00C75186">
      <w:pPr>
        <w:tabs>
          <w:tab w:val="left" w:pos="1605"/>
        </w:tabs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164D0070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3168528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p w14:paraId="31FF1969" w14:textId="77777777" w:rsidR="00696A02" w:rsidRDefault="00696A02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69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C1C0" w14:textId="77777777" w:rsidR="007954FA" w:rsidRDefault="007954FA">
      <w:r>
        <w:separator/>
      </w:r>
    </w:p>
  </w:endnote>
  <w:endnote w:type="continuationSeparator" w:id="0">
    <w:p w14:paraId="53FD8ACC" w14:textId="77777777" w:rsidR="007954FA" w:rsidRDefault="0079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F4FC" w14:textId="77777777" w:rsidR="00696A02" w:rsidRDefault="00696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68E7" w14:textId="77777777" w:rsidR="00696A02" w:rsidRDefault="00696A0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890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66"/>
      <w:gridCol w:w="1845"/>
      <w:gridCol w:w="1257"/>
      <w:gridCol w:w="1498"/>
      <w:gridCol w:w="1444"/>
      <w:gridCol w:w="1080"/>
    </w:tblGrid>
    <w:tr w:rsidR="00696A02" w14:paraId="44E68215" w14:textId="77777777">
      <w:trPr>
        <w:trHeight w:val="261"/>
      </w:trPr>
      <w:tc>
        <w:tcPr>
          <w:tcW w:w="3766" w:type="dxa"/>
        </w:tcPr>
        <w:p w14:paraId="22E25437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Reference: R1.3 Associate member application form</w:t>
          </w:r>
        </w:p>
      </w:tc>
      <w:tc>
        <w:tcPr>
          <w:tcW w:w="1845" w:type="dxa"/>
        </w:tcPr>
        <w:p w14:paraId="5FC583D7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Prepared by:</w:t>
          </w:r>
        </w:p>
        <w:p w14:paraId="375FC259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Membership manager</w:t>
          </w:r>
        </w:p>
      </w:tc>
      <w:tc>
        <w:tcPr>
          <w:tcW w:w="1257" w:type="dxa"/>
        </w:tcPr>
        <w:p w14:paraId="6FAF91BE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Approved by:</w:t>
          </w:r>
        </w:p>
        <w:p w14:paraId="3D7715D1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CEO</w:t>
          </w:r>
        </w:p>
      </w:tc>
      <w:tc>
        <w:tcPr>
          <w:tcW w:w="1498" w:type="dxa"/>
        </w:tcPr>
        <w:p w14:paraId="1C8CCD11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Approved Date:</w:t>
          </w:r>
        </w:p>
        <w:p w14:paraId="60A3CC5B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27-05-08</w:t>
          </w:r>
        </w:p>
      </w:tc>
      <w:tc>
        <w:tcPr>
          <w:tcW w:w="1444" w:type="dxa"/>
        </w:tcPr>
        <w:p w14:paraId="06E3AE55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Revised Date:</w:t>
          </w:r>
        </w:p>
        <w:p w14:paraId="67A39C3D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24-01-2020</w:t>
          </w:r>
        </w:p>
      </w:tc>
      <w:tc>
        <w:tcPr>
          <w:tcW w:w="1080" w:type="dxa"/>
        </w:tcPr>
        <w:p w14:paraId="0AADB431" w14:textId="77777777" w:rsidR="00696A02" w:rsidRDefault="00C7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4"/>
              <w:szCs w:val="14"/>
            </w:rPr>
            <w:t>March 2020</w:t>
          </w:r>
        </w:p>
      </w:tc>
    </w:tr>
  </w:tbl>
  <w:p w14:paraId="5A194801" w14:textId="77777777" w:rsidR="00696A02" w:rsidRDefault="00C7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Century Gothic" w:eastAsia="Century Gothic" w:hAnsi="Century Gothic" w:cs="Century Gothic"/>
        <w:color w:val="FFFFFF"/>
        <w:sz w:val="19"/>
        <w:szCs w:val="19"/>
      </w:rPr>
      <w:t xml:space="preserve">The Gr: +254 733 639 523 / 4. Email: </w:t>
    </w:r>
    <w:proofErr w:type="spellStart"/>
    <w:r>
      <w:rPr>
        <w:rFonts w:ascii="Century Gothic" w:eastAsia="Century Gothic" w:hAnsi="Century Gothic" w:cs="Century Gothic"/>
        <w:color w:val="FFFFFF"/>
        <w:sz w:val="19"/>
        <w:szCs w:val="19"/>
      </w:rPr>
      <w:t>i</w:t>
    </w:r>
    <w:proofErr w:type="spellEnd"/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71273859" wp14:editId="08A9ACE4">
              <wp:simplePos x="0" y="0"/>
              <wp:positionH relativeFrom="column">
                <wp:posOffset>-914399</wp:posOffset>
              </wp:positionH>
              <wp:positionV relativeFrom="paragraph">
                <wp:posOffset>190500</wp:posOffset>
              </wp:positionV>
              <wp:extent cx="7794625" cy="460375"/>
              <wp:effectExtent l="0" t="0" r="0" b="0"/>
              <wp:wrapSquare wrapText="bothSides" distT="0" distB="0" distL="0" distR="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556163"/>
                        <a:ext cx="7781925" cy="447675"/>
                      </a:xfrm>
                      <a:prstGeom prst="rect">
                        <a:avLst/>
                      </a:prstGeom>
                      <a:solidFill>
                        <a:srgbClr val="E2007A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7B31B4" w14:textId="7865FFF8" w:rsidR="00696A02" w:rsidRPr="00624F0D" w:rsidRDefault="00624F0D">
                          <w:pPr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>1</w:t>
                          </w:r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  <w:vertAlign w:val="superscript"/>
                            </w:rPr>
                            <w:t>st</w:t>
                          </w:r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 xml:space="preserve"> gate to the left, </w:t>
                          </w:r>
                          <w:proofErr w:type="spellStart"/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>Miotoni</w:t>
                          </w:r>
                          <w:proofErr w:type="spellEnd"/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 xml:space="preserve"> Road, Karen </w:t>
                          </w:r>
                          <w:r w:rsidR="00C75186"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 xml:space="preserve">P.O. BOX 56325 – 00200 Nairobi, Kenya. Mobile: +254 733 639 523. Email: </w:t>
                          </w:r>
                          <w:r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>kfc</w:t>
                          </w:r>
                          <w:r w:rsidR="00C75186" w:rsidRPr="00624F0D">
                            <w:rPr>
                              <w:rFonts w:ascii="Century Gothic" w:eastAsia="Century Gothic" w:hAnsi="Century Gothic" w:cs="Century Gothic"/>
                              <w:color w:val="FFFFFF" w:themeColor="background1"/>
                              <w:sz w:val="19"/>
                            </w:rPr>
                            <w:t>@kenyaflowercouncil.org. www.kenyaflowercouncil.org</w:t>
                          </w:r>
                        </w:p>
                        <w:p w14:paraId="572EB9A1" w14:textId="77777777" w:rsidR="00696A02" w:rsidRDefault="00696A0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273859" id="Rectangle 7" o:spid="_x0000_s1026" style="position:absolute;margin-left:-1in;margin-top:15pt;width:613.75pt;height:36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" fillcolor="#e2007a" strokecolor="#42719b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E7B31B4" w14:textId="7865FFF8" w:rsidR="00696A02" w:rsidRPr="00624F0D" w:rsidRDefault="00624F0D">
                    <w:pPr>
                      <w:jc w:val="center"/>
                      <w:textDirection w:val="btLr"/>
                      <w:rPr>
                        <w:color w:val="FFFFFF" w:themeColor="background1"/>
                      </w:rPr>
                    </w:pPr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>1</w:t>
                    </w:r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  <w:vertAlign w:val="superscript"/>
                      </w:rPr>
                      <w:t>st</w:t>
                    </w:r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 xml:space="preserve"> gate to the left, </w:t>
                    </w:r>
                    <w:proofErr w:type="spellStart"/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>Miotoni</w:t>
                    </w:r>
                    <w:proofErr w:type="spellEnd"/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 xml:space="preserve"> Road, Karen </w:t>
                    </w:r>
                    <w:r w:rsidR="00C75186"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 xml:space="preserve">P.O. BOX 56325 – 00200 Nairobi, Kenya. Mobile: +254 733 639 523. Email: </w:t>
                    </w:r>
                    <w:r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>kfc</w:t>
                    </w:r>
                    <w:r w:rsidR="00C75186" w:rsidRPr="00624F0D">
                      <w:rPr>
                        <w:rFonts w:ascii="Century Gothic" w:eastAsia="Century Gothic" w:hAnsi="Century Gothic" w:cs="Century Gothic"/>
                        <w:color w:val="FFFFFF" w:themeColor="background1"/>
                        <w:sz w:val="19"/>
                      </w:rPr>
                      <w:t>@kenyaflowercouncil.org. www.kenyaflowercouncil.org</w:t>
                    </w:r>
                  </w:p>
                  <w:p w14:paraId="572EB9A1" w14:textId="77777777" w:rsidR="00696A02" w:rsidRDefault="00696A02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05A525C" wp14:editId="541681B7">
              <wp:simplePos x="0" y="0"/>
              <wp:positionH relativeFrom="column">
                <wp:posOffset>-927099</wp:posOffset>
              </wp:positionH>
              <wp:positionV relativeFrom="paragraph">
                <wp:posOffset>76200</wp:posOffset>
              </wp:positionV>
              <wp:extent cx="7848600" cy="571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35988" y="3765713"/>
                        <a:ext cx="7820025" cy="2857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695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76200</wp:posOffset>
              </wp:positionV>
              <wp:extent cx="7848600" cy="5715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B768" w14:textId="77777777" w:rsidR="00696A02" w:rsidRDefault="00696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6970" w14:textId="77777777" w:rsidR="007954FA" w:rsidRDefault="007954FA">
      <w:r>
        <w:separator/>
      </w:r>
    </w:p>
  </w:footnote>
  <w:footnote w:type="continuationSeparator" w:id="0">
    <w:p w14:paraId="31CF1249" w14:textId="77777777" w:rsidR="007954FA" w:rsidRDefault="0079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914" w14:textId="77777777" w:rsidR="00696A02" w:rsidRDefault="00696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6F94" w14:textId="77777777" w:rsidR="00696A02" w:rsidRDefault="00C75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33797BC" wp14:editId="66C4FC68">
          <wp:extent cx="1880655" cy="1163571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0655" cy="1163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E141E50" wp14:editId="54DBB88E">
              <wp:simplePos x="0" y="0"/>
              <wp:positionH relativeFrom="column">
                <wp:posOffset>-101599</wp:posOffset>
              </wp:positionH>
              <wp:positionV relativeFrom="paragraph">
                <wp:posOffset>736600</wp:posOffset>
              </wp:positionV>
              <wp:extent cx="2124075" cy="38100"/>
              <wp:effectExtent l="0" t="0" r="0" b="0"/>
              <wp:wrapNone/>
              <wp:docPr id="10" name="Straight Arrow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4293488" y="3770475"/>
                        <a:ext cx="2105025" cy="1905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2007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736600</wp:posOffset>
              </wp:positionV>
              <wp:extent cx="2124075" cy="3810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C440318" wp14:editId="28376B97">
              <wp:simplePos x="0" y="0"/>
              <wp:positionH relativeFrom="column">
                <wp:posOffset>3924300</wp:posOffset>
              </wp:positionH>
              <wp:positionV relativeFrom="paragraph">
                <wp:posOffset>711200</wp:posOffset>
              </wp:positionV>
              <wp:extent cx="1990725" cy="1905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4350638" y="3775238"/>
                        <a:ext cx="19907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2007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711200</wp:posOffset>
              </wp:positionV>
              <wp:extent cx="1990725" cy="1905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072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82E1" w14:textId="77777777" w:rsidR="00696A02" w:rsidRDefault="00696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2"/>
    <w:rsid w:val="00446ECF"/>
    <w:rsid w:val="00624F0D"/>
    <w:rsid w:val="00696A02"/>
    <w:rsid w:val="007954FA"/>
    <w:rsid w:val="00896731"/>
    <w:rsid w:val="0090648E"/>
    <w:rsid w:val="00C75186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2AE70"/>
  <w15:docId w15:val="{45D3F552-35E2-4D6E-820C-7B995242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4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A0"/>
  </w:style>
  <w:style w:type="paragraph" w:styleId="Footer">
    <w:name w:val="footer"/>
    <w:basedOn w:val="Normal"/>
    <w:link w:val="FooterChar"/>
    <w:uiPriority w:val="99"/>
    <w:unhideWhenUsed/>
    <w:rsid w:val="008B4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A0"/>
  </w:style>
  <w:style w:type="character" w:styleId="Hyperlink">
    <w:name w:val="Hyperlink"/>
    <w:basedOn w:val="DefaultParagraphFont"/>
    <w:uiPriority w:val="99"/>
    <w:unhideWhenUsed/>
    <w:rsid w:val="008B45A0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7343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5C4549"/>
  </w:style>
  <w:style w:type="paragraph" w:customStyle="1" w:styleId="BoldSubhead">
    <w:name w:val="Bold Subhead"/>
    <w:next w:val="Normal"/>
    <w:rsid w:val="004E6009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4E6009"/>
    <w:pPr>
      <w:ind w:left="720"/>
    </w:pPr>
  </w:style>
  <w:style w:type="table" w:styleId="TableGrid">
    <w:name w:val="Table Grid"/>
    <w:basedOn w:val="TableNormal"/>
    <w:uiPriority w:val="39"/>
    <w:rsid w:val="0088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56"/>
    <w:rPr>
      <w:rFonts w:ascii="Segoe UI" w:eastAsia="Times New Roman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tnKAEq519CM8upn+98NnrPMZyQ==">AMUW2mW5/d7bH8URvp7hkA4+fmImy+89BJa+zQU34fIqC3SQQwE1vfH9i/DE+czdF0ZLhrkm6eJTN3SaDXWuFWkvEvYQQwlQbRWsz4DFSTc8lFpt2tbuwhX4rGj7ErMWVfrfkuWcCJiQ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1489</Characters>
  <Application>Microsoft Office Word</Application>
  <DocSecurity>0</DocSecurity>
  <Lines>167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2021-03-09T11:20:00Z</dcterms:created>
  <dcterms:modified xsi:type="dcterms:W3CDTF">2025-07-24T13:28:00Z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ae04de85-8a68-4f6f-8387-78bbe75f63ad</vt:lpwstr>
  </property>
</Properties>
</file>